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935" w14:textId="77777777" w:rsidR="00931734" w:rsidRPr="00931734" w:rsidRDefault="00931734" w:rsidP="00931734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pt-BR"/>
        </w:rPr>
      </w:pPr>
      <w:r w:rsidRPr="00931734">
        <w:rPr>
          <w:rFonts w:ascii="Times New Roman" w:hAnsi="Times New Roman" w:cs="Times New Roman"/>
          <w:b/>
          <w:spacing w:val="20"/>
          <w:sz w:val="24"/>
          <w:szCs w:val="24"/>
          <w:u w:val="single"/>
          <w:lang w:val="pt-BR"/>
        </w:rPr>
        <w:t xml:space="preserve">MODELO DE IMPUGNAÇÃO/DIVERGÊNCIA DE CRÉDITO ADMINISTRATIVA </w:t>
      </w:r>
    </w:p>
    <w:p w14:paraId="2A4DFA0F" w14:textId="77777777" w:rsidR="00931734" w:rsidRPr="00931734" w:rsidRDefault="00931734" w:rsidP="00931734">
      <w:pPr>
        <w:spacing w:line="360" w:lineRule="auto"/>
        <w:ind w:left="3540" w:firstLine="708"/>
        <w:jc w:val="right"/>
        <w:rPr>
          <w:rFonts w:ascii="Times New Roman" w:hAnsi="Times New Roman" w:cs="Times New Roman"/>
          <w:spacing w:val="20"/>
          <w:sz w:val="24"/>
          <w:szCs w:val="24"/>
          <w:lang w:val="pt-BR"/>
        </w:rPr>
      </w:pPr>
      <w:r w:rsidRPr="00931734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Recife, </w:t>
      </w:r>
      <w:r w:rsidRPr="00931734">
        <w:rPr>
          <w:rFonts w:ascii="Times New Roman" w:hAnsi="Times New Roman" w:cs="Times New Roman"/>
          <w:spacing w:val="20"/>
          <w:sz w:val="24"/>
          <w:szCs w:val="24"/>
          <w:highlight w:val="yellow"/>
          <w:lang w:val="pt-BR"/>
        </w:rPr>
        <w:t>XX de XXXXXXX de 20XX</w:t>
      </w:r>
      <w:r w:rsidRPr="00931734">
        <w:rPr>
          <w:rFonts w:ascii="Times New Roman" w:hAnsi="Times New Roman" w:cs="Times New Roman"/>
          <w:spacing w:val="20"/>
          <w:sz w:val="24"/>
          <w:szCs w:val="24"/>
          <w:lang w:val="pt-BR"/>
        </w:rPr>
        <w:t>.</w:t>
      </w:r>
    </w:p>
    <w:p w14:paraId="0C7EE932" w14:textId="77777777" w:rsidR="00931734" w:rsidRPr="00336A5E" w:rsidRDefault="00931734" w:rsidP="00931734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À Administração Judicial da Recuperação Judicial do(a) </w:t>
      </w:r>
      <w:r w:rsidRPr="00336A5E">
        <w:rPr>
          <w:rFonts w:ascii="Times New Roman" w:hAnsi="Times New Roman" w:cs="Times New Roman"/>
          <w:b/>
          <w:spacing w:val="22"/>
          <w:sz w:val="24"/>
          <w:szCs w:val="24"/>
          <w:highlight w:val="yellow"/>
        </w:rPr>
        <w:t>XXXXXXXXXXX (NOME DA RECUPERANDA)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 xml:space="preserve">, 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RECUPERA SOLUÇÕES EMPRESARIAIS.</w:t>
      </w:r>
    </w:p>
    <w:p w14:paraId="7BC4CB2C" w14:textId="77777777" w:rsidR="00931734" w:rsidRPr="00336A5E" w:rsidRDefault="00931734" w:rsidP="00931734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7B35709" w14:textId="77777777" w:rsidR="00931734" w:rsidRPr="00336A5E" w:rsidRDefault="00931734" w:rsidP="00931734">
      <w:pPr>
        <w:spacing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_________________________________(Nome completo do Credor impugnante)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identidade nº _______, CPF/CNPJ nº __________________, com endereço sito a _________________________________, e-mail ________________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, vem por meio da presente e com fundamento no artigo 7º, §1º da Lei nº 11.101/2005, apresentar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>DIVERGÊNCIA DE CRÉDITO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, em razão de discordar da Relação de Nominal de Credores apresentada no processo de Recuperação Judicial nº 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XXXXXXXXXXX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, pelas razões que passa a expor:</w:t>
      </w:r>
    </w:p>
    <w:p w14:paraId="461EDE71" w14:textId="77777777" w:rsidR="00931734" w:rsidRPr="00336A5E" w:rsidRDefault="00931734" w:rsidP="00931734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A Relação Nominal de Credores apresentada pelas recuperandas no processo de Recuperação Judicial (ID. 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XXXXXX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), lista crédito em nome do credor ora impugnante no montante de R$ _______, na classe ______ 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(indicar a classe do crédito)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29487DA7" w14:textId="77777777" w:rsidR="00931734" w:rsidRPr="00336A5E" w:rsidRDefault="00931734" w:rsidP="0093173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5D093905" w14:textId="77777777" w:rsidR="00931734" w:rsidRPr="00336A5E" w:rsidRDefault="00931734" w:rsidP="00931734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>Ocorre que, em verdade, o valor do crédito perfaz a quantia de R$___________________, oriundo de ____________________________________________________________ (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informar a origem do crédito: contrato de prestação de serviço, fornecimento de material, relação trabalhista, ações judiciais já liquidadas, etc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), correspondente à classe ______________________ (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colocar a classe do crédito de acordo com o previsto no artigo 41 da Lei nº 11.101/2005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).</w:t>
      </w:r>
    </w:p>
    <w:p w14:paraId="45DD6E5A" w14:textId="77777777" w:rsidR="00931734" w:rsidRPr="00336A5E" w:rsidRDefault="00931734" w:rsidP="00931734">
      <w:pPr>
        <w:pStyle w:val="PargrafodaLista"/>
        <w:spacing w:line="360" w:lineRule="auto"/>
        <w:ind w:left="0"/>
        <w:rPr>
          <w:rFonts w:ascii="Times New Roman" w:hAnsi="Times New Roman" w:cs="Times New Roman"/>
          <w:spacing w:val="20"/>
          <w:sz w:val="24"/>
          <w:szCs w:val="24"/>
        </w:rPr>
      </w:pPr>
    </w:p>
    <w:p w14:paraId="5ADF3DFF" w14:textId="77777777" w:rsidR="00931734" w:rsidRPr="00336A5E" w:rsidRDefault="00931734" w:rsidP="00931734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O valor do crédito pleiteado está consubstanciado na planilha de cálculos anexa, devidamente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 xml:space="preserve">atualizado até a data do pedido de recuperação judicial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lastRenderedPageBreak/>
        <w:t>(XX/XX/20XX (DATA DO DEFERIMENTO DA RECUPERAÇÃO JUDICIAL)),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nos termos do artigo 9º, inciso II da Lei nº 11.101/2005.</w:t>
      </w:r>
    </w:p>
    <w:p w14:paraId="415A4E88" w14:textId="77777777" w:rsidR="00931734" w:rsidRPr="00336A5E" w:rsidRDefault="00931734" w:rsidP="0093173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838AA7" w14:textId="77777777" w:rsidR="00931734" w:rsidRPr="00336A5E" w:rsidRDefault="00931734" w:rsidP="00931734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>Para tanto, apresenta-se, em anexo, os seguintes documentos comprobatórios de seu crédito: 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336A5E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Devem ser anexados à divergência todos os documentos necessários para a 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etc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).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Observação importante: Em caso de crédito oriundo de decisões judiciais, os honorários advocatícios de sucumbência só poderão ser habilitados em nome do advogado, o qual deverá requerer a habilitação do crédito em seu nome, não sendo admitida a inclusão dos honorários sucumbenciais no crédito do seu cliente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116AFAF1" w14:textId="77777777" w:rsidR="00931734" w:rsidRPr="00336A5E" w:rsidRDefault="00931734" w:rsidP="0093173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29B3F6" w14:textId="77777777" w:rsidR="00931734" w:rsidRPr="004118C7" w:rsidRDefault="00931734" w:rsidP="00931734">
      <w:pPr>
        <w:pStyle w:val="PargrafodaLista"/>
        <w:numPr>
          <w:ilvl w:val="0"/>
          <w:numId w:val="8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Diante do exposto, requer que esta Administradora Judicial receba a presente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>DIVERGÊNCIA DE CRÉDITO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, a fim de que faça constar na Relação de Credores da Recuperação Judicial o crédito em nome do ora impugnante no valor de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R$_____________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>,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 xml:space="preserve">atualizado até 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(XX/XX/20XX (DATA DO DEFERIMENTO DA RECUPERAÇÃO JUDICIAL))</w:t>
      </w:r>
      <w:r w:rsidRPr="00336A5E">
        <w:rPr>
          <w:rFonts w:ascii="Times New Roman" w:hAnsi="Times New Roman" w:cs="Times New Roman"/>
          <w:b/>
          <w:spacing w:val="20"/>
          <w:sz w:val="24"/>
          <w:szCs w:val="24"/>
        </w:rPr>
        <w:t xml:space="preserve">, </w:t>
      </w:r>
      <w:r w:rsidRPr="00336A5E">
        <w:rPr>
          <w:rFonts w:ascii="Times New Roman" w:hAnsi="Times New Roman" w:cs="Times New Roman"/>
          <w:spacing w:val="20"/>
          <w:sz w:val="24"/>
          <w:szCs w:val="24"/>
        </w:rPr>
        <w:t xml:space="preserve">na classe ______________, devido pela empresa ______________________ em consonância com os documentos comprobatórios em anexo. </w:t>
      </w:r>
    </w:p>
    <w:p w14:paraId="6AE9B7FC" w14:textId="77777777" w:rsidR="00931734" w:rsidRDefault="00931734" w:rsidP="0093173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34433A9" w14:textId="77777777" w:rsidR="00931734" w:rsidRDefault="00931734" w:rsidP="0093173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A7EB0A4" w14:textId="77777777" w:rsidR="00931734" w:rsidRPr="00336A5E" w:rsidRDefault="00931734" w:rsidP="0093173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6A5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94B39AD" w14:textId="77777777" w:rsidR="00931734" w:rsidRPr="00336A5E" w:rsidRDefault="00931734" w:rsidP="0093173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36A5E">
        <w:rPr>
          <w:rFonts w:ascii="Times New Roman" w:hAnsi="Times New Roman" w:cs="Times New Roman"/>
          <w:sz w:val="24"/>
          <w:szCs w:val="24"/>
        </w:rPr>
        <w:t>Nome do Credor ou Advogado (acaso constituído)</w:t>
      </w:r>
    </w:p>
    <w:p w14:paraId="6F7C0B46" w14:textId="169A8757" w:rsidR="006601B5" w:rsidRPr="007540AE" w:rsidRDefault="006601B5" w:rsidP="007540AE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sectPr w:rsidR="006601B5" w:rsidRPr="007540AE" w:rsidSect="00A53A1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F5BF" w14:textId="77777777" w:rsidR="00C9566B" w:rsidRDefault="00C9566B">
      <w:pPr>
        <w:spacing w:after="0"/>
      </w:pPr>
      <w:r>
        <w:separator/>
      </w:r>
    </w:p>
  </w:endnote>
  <w:endnote w:type="continuationSeparator" w:id="0">
    <w:p w14:paraId="4CDD7797" w14:textId="77777777" w:rsidR="00C9566B" w:rsidRDefault="00C95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5F5C" w14:textId="7E45C5D4" w:rsidR="00B76011" w:rsidRDefault="00B76011" w:rsidP="00B76011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Av. Antonio de Goés, nº 275, Empres</w:t>
    </w:r>
    <w:r w:rsidR="002B0135">
      <w:rPr>
        <w:rFonts w:ascii="Times New Roman" w:hAnsi="Times New Roman" w:cs="Times New Roman"/>
        <w:color w:val="969696" w:themeColor="accent3"/>
        <w:szCs w:val="18"/>
        <w:lang w:val="pt-BR"/>
      </w:rPr>
      <w:t>a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rial ITC, 12ºandar</w:t>
    </w:r>
  </w:p>
  <w:p w14:paraId="4EA8ECCA" w14:textId="77777777" w:rsidR="00B76011" w:rsidRDefault="00B76011" w:rsidP="00B76011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>
      <w:rPr>
        <w:rFonts w:ascii="Times New Roman" w:hAnsi="Times New Roman" w:cs="Times New Roman"/>
        <w:color w:val="969696" w:themeColor="accent3"/>
        <w:szCs w:val="18"/>
        <w:lang w:val="pt-BR"/>
      </w:rPr>
      <w:t>S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ala 1202, Pina, Recife/PE , 51110-000</w:t>
    </w:r>
  </w:p>
  <w:p w14:paraId="2BD6C3ED" w14:textId="6FE8D7CD" w:rsidR="006C227D" w:rsidRPr="00B76011" w:rsidRDefault="00B76011" w:rsidP="00B76011">
    <w:pPr>
      <w:pStyle w:val="Rodap0"/>
      <w:ind w:left="5103" w:right="-187"/>
      <w:jc w:val="both"/>
      <w:rPr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www.recuperasolucoes.com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B8D7" w14:textId="436B7764" w:rsidR="00765395" w:rsidRDefault="00B331D2" w:rsidP="007D4E42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Av. Antonio de Goés, nº 275, Empres</w:t>
    </w:r>
    <w:r w:rsidR="002B0135">
      <w:rPr>
        <w:rFonts w:ascii="Times New Roman" w:hAnsi="Times New Roman" w:cs="Times New Roman"/>
        <w:color w:val="969696" w:themeColor="accent3"/>
        <w:szCs w:val="18"/>
        <w:lang w:val="pt-BR"/>
      </w:rPr>
      <w:t>a</w:t>
    </w: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rial ITC, 12ºandar</w:t>
    </w:r>
  </w:p>
  <w:p w14:paraId="1D54CC7D" w14:textId="77777777" w:rsidR="00765395" w:rsidRDefault="00765395" w:rsidP="007D4E42">
    <w:pPr>
      <w:pStyle w:val="Rodap0"/>
      <w:ind w:left="5103" w:right="-187"/>
      <w:jc w:val="both"/>
      <w:rPr>
        <w:rFonts w:ascii="Times New Roman" w:hAnsi="Times New Roman" w:cs="Times New Roman"/>
        <w:color w:val="969696" w:themeColor="accent3"/>
        <w:szCs w:val="18"/>
        <w:lang w:val="pt-BR"/>
      </w:rPr>
    </w:pPr>
    <w:r>
      <w:rPr>
        <w:rFonts w:ascii="Times New Roman" w:hAnsi="Times New Roman" w:cs="Times New Roman"/>
        <w:color w:val="969696" w:themeColor="accent3"/>
        <w:szCs w:val="18"/>
        <w:lang w:val="pt-BR"/>
      </w:rPr>
      <w:t>S</w:t>
    </w:r>
    <w:r w:rsidR="00B331D2" w:rsidRPr="00CD11C3">
      <w:rPr>
        <w:rFonts w:ascii="Times New Roman" w:hAnsi="Times New Roman" w:cs="Times New Roman"/>
        <w:color w:val="969696" w:themeColor="accent3"/>
        <w:szCs w:val="18"/>
        <w:lang w:val="pt-BR"/>
      </w:rPr>
      <w:t>ala 1202, Pina, Recife/PE , 51110-000</w:t>
    </w:r>
  </w:p>
  <w:p w14:paraId="3D5E331E" w14:textId="7AD01F7C" w:rsidR="00F201AB" w:rsidRPr="00CD11C3" w:rsidRDefault="00B331D2" w:rsidP="007D4E42">
    <w:pPr>
      <w:pStyle w:val="Rodap0"/>
      <w:ind w:left="5103" w:right="-187"/>
      <w:jc w:val="both"/>
      <w:rPr>
        <w:color w:val="969696" w:themeColor="accent3"/>
        <w:szCs w:val="18"/>
        <w:lang w:val="pt-BR"/>
      </w:rPr>
    </w:pPr>
    <w:r w:rsidRPr="00CD11C3">
      <w:rPr>
        <w:rFonts w:ascii="Times New Roman" w:hAnsi="Times New Roman" w:cs="Times New Roman"/>
        <w:color w:val="969696" w:themeColor="accent3"/>
        <w:szCs w:val="18"/>
        <w:lang w:val="pt-BR"/>
      </w:rPr>
      <w:t>www.recuperasolucoes.com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D5D9" w14:textId="77777777" w:rsidR="00C9566B" w:rsidRDefault="00C9566B">
      <w:pPr>
        <w:spacing w:after="0"/>
      </w:pPr>
      <w:r>
        <w:separator/>
      </w:r>
    </w:p>
  </w:footnote>
  <w:footnote w:type="continuationSeparator" w:id="0">
    <w:p w14:paraId="6630AE5E" w14:textId="77777777" w:rsidR="00C9566B" w:rsidRDefault="00C956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B824" w14:textId="354239B3" w:rsidR="008C2DA5" w:rsidRDefault="008C2DA5" w:rsidP="008C2DA5">
    <w:pPr>
      <w:pStyle w:val="Cabealho0"/>
      <w:ind w:firstLine="5529"/>
    </w:pPr>
    <w:r>
      <w:rPr>
        <w:noProof/>
      </w:rPr>
      <w:drawing>
        <wp:inline distT="0" distB="0" distL="0" distR="0" wp14:anchorId="48AC6277" wp14:editId="184A524A">
          <wp:extent cx="2401556" cy="705219"/>
          <wp:effectExtent l="0" t="0" r="0" b="6350"/>
          <wp:docPr id="933654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19441" name="Imagem 1462519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511" cy="7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FC98" w14:textId="25BB939B" w:rsidR="00F201AB" w:rsidRDefault="00F201AB" w:rsidP="00F201AB">
    <w:pPr>
      <w:pStyle w:val="Cabealho0"/>
      <w:ind w:firstLine="5529"/>
    </w:pPr>
    <w:r>
      <w:rPr>
        <w:noProof/>
      </w:rPr>
      <w:drawing>
        <wp:inline distT="0" distB="0" distL="0" distR="0" wp14:anchorId="281A608D" wp14:editId="37AEC881">
          <wp:extent cx="2401556" cy="705219"/>
          <wp:effectExtent l="0" t="0" r="0" b="6350"/>
          <wp:docPr id="14482864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519441" name="Imagem 1462519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511" cy="7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30F54F5"/>
    <w:multiLevelType w:val="multilevel"/>
    <w:tmpl w:val="081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90306"/>
    <w:multiLevelType w:val="hybridMultilevel"/>
    <w:tmpl w:val="C31CC5F4"/>
    <w:lvl w:ilvl="0" w:tplc="0E52B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4DB38FD"/>
    <w:multiLevelType w:val="hybridMultilevel"/>
    <w:tmpl w:val="9A809ACE"/>
    <w:lvl w:ilvl="0" w:tplc="52363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138"/>
    <w:multiLevelType w:val="hybridMultilevel"/>
    <w:tmpl w:val="7DFA6F78"/>
    <w:lvl w:ilvl="0" w:tplc="16AABD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45630149">
    <w:abstractNumId w:val="0"/>
  </w:num>
  <w:num w:numId="2" w16cid:durableId="866523196">
    <w:abstractNumId w:val="0"/>
    <w:lvlOverride w:ilvl="0">
      <w:startOverride w:val="1"/>
    </w:lvlOverride>
  </w:num>
  <w:num w:numId="3" w16cid:durableId="554119062">
    <w:abstractNumId w:val="0"/>
    <w:lvlOverride w:ilvl="0">
      <w:startOverride w:val="1"/>
    </w:lvlOverride>
  </w:num>
  <w:num w:numId="4" w16cid:durableId="40137304">
    <w:abstractNumId w:val="0"/>
    <w:lvlOverride w:ilvl="0">
      <w:startOverride w:val="1"/>
    </w:lvlOverride>
  </w:num>
  <w:num w:numId="5" w16cid:durableId="681472439">
    <w:abstractNumId w:val="1"/>
  </w:num>
  <w:num w:numId="6" w16cid:durableId="2025134381">
    <w:abstractNumId w:val="2"/>
  </w:num>
  <w:num w:numId="7" w16cid:durableId="1842158393">
    <w:abstractNumId w:val="4"/>
  </w:num>
  <w:num w:numId="8" w16cid:durableId="69404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B"/>
    <w:rsid w:val="0000313B"/>
    <w:rsid w:val="00004114"/>
    <w:rsid w:val="00014833"/>
    <w:rsid w:val="000163E1"/>
    <w:rsid w:val="000A2F18"/>
    <w:rsid w:val="000D23A8"/>
    <w:rsid w:val="001013A3"/>
    <w:rsid w:val="00101DF4"/>
    <w:rsid w:val="00113C0C"/>
    <w:rsid w:val="00125A2F"/>
    <w:rsid w:val="001429E4"/>
    <w:rsid w:val="00152566"/>
    <w:rsid w:val="00152E79"/>
    <w:rsid w:val="00157552"/>
    <w:rsid w:val="00160CC3"/>
    <w:rsid w:val="00170FBB"/>
    <w:rsid w:val="001710A1"/>
    <w:rsid w:val="001A34F3"/>
    <w:rsid w:val="001C5AE3"/>
    <w:rsid w:val="001E4A53"/>
    <w:rsid w:val="001E67A6"/>
    <w:rsid w:val="001F1412"/>
    <w:rsid w:val="00202ED4"/>
    <w:rsid w:val="002148BD"/>
    <w:rsid w:val="00266839"/>
    <w:rsid w:val="002B0135"/>
    <w:rsid w:val="002B5649"/>
    <w:rsid w:val="002E04F6"/>
    <w:rsid w:val="003018B0"/>
    <w:rsid w:val="0031692B"/>
    <w:rsid w:val="003225F3"/>
    <w:rsid w:val="00342D12"/>
    <w:rsid w:val="00374D48"/>
    <w:rsid w:val="00381144"/>
    <w:rsid w:val="00383592"/>
    <w:rsid w:val="00392E61"/>
    <w:rsid w:val="003C1025"/>
    <w:rsid w:val="003E59F6"/>
    <w:rsid w:val="003F1371"/>
    <w:rsid w:val="003F41C1"/>
    <w:rsid w:val="003F5F39"/>
    <w:rsid w:val="003F60F0"/>
    <w:rsid w:val="0041157B"/>
    <w:rsid w:val="00423701"/>
    <w:rsid w:val="005026B7"/>
    <w:rsid w:val="005252AA"/>
    <w:rsid w:val="00541296"/>
    <w:rsid w:val="005A4311"/>
    <w:rsid w:val="005A44F7"/>
    <w:rsid w:val="005B1FFD"/>
    <w:rsid w:val="00601011"/>
    <w:rsid w:val="006024AE"/>
    <w:rsid w:val="00645181"/>
    <w:rsid w:val="006601B5"/>
    <w:rsid w:val="006803F3"/>
    <w:rsid w:val="00694581"/>
    <w:rsid w:val="00697628"/>
    <w:rsid w:val="006B1F1B"/>
    <w:rsid w:val="006C227D"/>
    <w:rsid w:val="006E53E7"/>
    <w:rsid w:val="00701373"/>
    <w:rsid w:val="007046B7"/>
    <w:rsid w:val="0070720E"/>
    <w:rsid w:val="0071093F"/>
    <w:rsid w:val="007220D3"/>
    <w:rsid w:val="007378CC"/>
    <w:rsid w:val="007414AE"/>
    <w:rsid w:val="007540AE"/>
    <w:rsid w:val="00765395"/>
    <w:rsid w:val="0077190B"/>
    <w:rsid w:val="00780BA4"/>
    <w:rsid w:val="007C044E"/>
    <w:rsid w:val="007D4E42"/>
    <w:rsid w:val="00805AEA"/>
    <w:rsid w:val="0082373E"/>
    <w:rsid w:val="0082383D"/>
    <w:rsid w:val="00824B47"/>
    <w:rsid w:val="00826BC9"/>
    <w:rsid w:val="0083164B"/>
    <w:rsid w:val="00834030"/>
    <w:rsid w:val="00834488"/>
    <w:rsid w:val="008458CE"/>
    <w:rsid w:val="00847F8D"/>
    <w:rsid w:val="00850A16"/>
    <w:rsid w:val="008672BF"/>
    <w:rsid w:val="00886487"/>
    <w:rsid w:val="008C2DA5"/>
    <w:rsid w:val="008E726E"/>
    <w:rsid w:val="00921BD8"/>
    <w:rsid w:val="00931734"/>
    <w:rsid w:val="009C185E"/>
    <w:rsid w:val="009C383D"/>
    <w:rsid w:val="009E2603"/>
    <w:rsid w:val="009F455B"/>
    <w:rsid w:val="00A05A9E"/>
    <w:rsid w:val="00A33C57"/>
    <w:rsid w:val="00A41E44"/>
    <w:rsid w:val="00A53A15"/>
    <w:rsid w:val="00A853EB"/>
    <w:rsid w:val="00AA4049"/>
    <w:rsid w:val="00AF271C"/>
    <w:rsid w:val="00AF6DE9"/>
    <w:rsid w:val="00B0122B"/>
    <w:rsid w:val="00B117C1"/>
    <w:rsid w:val="00B1262D"/>
    <w:rsid w:val="00B331D2"/>
    <w:rsid w:val="00B41210"/>
    <w:rsid w:val="00B752F3"/>
    <w:rsid w:val="00B76011"/>
    <w:rsid w:val="00B8014B"/>
    <w:rsid w:val="00B84589"/>
    <w:rsid w:val="00BB150C"/>
    <w:rsid w:val="00BF4F04"/>
    <w:rsid w:val="00C0014C"/>
    <w:rsid w:val="00C13840"/>
    <w:rsid w:val="00C201ED"/>
    <w:rsid w:val="00C32586"/>
    <w:rsid w:val="00C34F57"/>
    <w:rsid w:val="00C36FF7"/>
    <w:rsid w:val="00C5216A"/>
    <w:rsid w:val="00C818FA"/>
    <w:rsid w:val="00C9566B"/>
    <w:rsid w:val="00CD11C3"/>
    <w:rsid w:val="00CE06BD"/>
    <w:rsid w:val="00CE6C44"/>
    <w:rsid w:val="00CF01DA"/>
    <w:rsid w:val="00D154A4"/>
    <w:rsid w:val="00D34EEA"/>
    <w:rsid w:val="00D61ED9"/>
    <w:rsid w:val="00D65D2F"/>
    <w:rsid w:val="00D942A0"/>
    <w:rsid w:val="00DA4B51"/>
    <w:rsid w:val="00DD4245"/>
    <w:rsid w:val="00DE0EC5"/>
    <w:rsid w:val="00DE1C7D"/>
    <w:rsid w:val="00E05101"/>
    <w:rsid w:val="00E11ABA"/>
    <w:rsid w:val="00E51B3A"/>
    <w:rsid w:val="00F201AB"/>
    <w:rsid w:val="00F608BE"/>
    <w:rsid w:val="00F7743B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89609"/>
  <w15:docId w15:val="{A95D063B-50B2-A045-A384-504DA25A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  <w:style w:type="character" w:customStyle="1" w:styleId="apple-converted-space">
    <w:name w:val="apple-converted-space"/>
    <w:basedOn w:val="Fontepargpadro"/>
    <w:rsid w:val="008458CE"/>
  </w:style>
  <w:style w:type="paragraph" w:styleId="Cabealho0">
    <w:name w:val="header"/>
    <w:basedOn w:val="Normal"/>
    <w:link w:val="CabealhoChar"/>
    <w:uiPriority w:val="99"/>
    <w:unhideWhenUsed/>
    <w:rsid w:val="006C227D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0"/>
    <w:uiPriority w:val="99"/>
    <w:rsid w:val="006C227D"/>
  </w:style>
  <w:style w:type="paragraph" w:styleId="Rodap0">
    <w:name w:val="footer"/>
    <w:basedOn w:val="Normal"/>
    <w:link w:val="RodapChar"/>
    <w:uiPriority w:val="99"/>
    <w:unhideWhenUsed/>
    <w:rsid w:val="006C227D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0"/>
    <w:uiPriority w:val="99"/>
    <w:rsid w:val="006C227D"/>
  </w:style>
  <w:style w:type="paragraph" w:styleId="Textodebalo">
    <w:name w:val="Balloon Text"/>
    <w:basedOn w:val="Normal"/>
    <w:link w:val="TextodebaloChar"/>
    <w:uiPriority w:val="99"/>
    <w:semiHidden/>
    <w:unhideWhenUsed/>
    <w:rsid w:val="003F5F39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F39"/>
    <w:rPr>
      <w:rFonts w:ascii="Times New Roman" w:hAnsi="Times New Roman" w:cs="Times New Roman"/>
      <w:szCs w:val="18"/>
    </w:rPr>
  </w:style>
  <w:style w:type="character" w:styleId="Hyperlink">
    <w:name w:val="Hyperlink"/>
    <w:basedOn w:val="Fontepargpadro"/>
    <w:uiPriority w:val="99"/>
    <w:unhideWhenUsed/>
    <w:rsid w:val="00F201AB"/>
    <w:rPr>
      <w:color w:val="5F5F5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01AB"/>
    <w:rPr>
      <w:color w:val="919191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01A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589"/>
    <w:pPr>
      <w:spacing w:after="0"/>
    </w:pPr>
    <w:rPr>
      <w:color w:val="auto"/>
      <w:sz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589"/>
    <w:rPr>
      <w:color w:val="auto"/>
      <w:sz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845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01E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6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al01\AppData\Roaming\Microsoft\Templates\Curr&#237;culo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Casado, 31 anos. | Rua do Futuro, nº 1200, apt 2901, Recife, PE.</CompanyAddress>
  <CompanyPhone>(81)-9 8649 0741</CompanyPhone>
  <CompanyFax/>
  <CompanyEmail>fernandovictorbm@gmail.com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65F4A-C13E-174F-8BE2-DECEA81BF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C:\Users\elasal01\AppData\Roaming\Microsoft\Templates\Currículo.dotx</Template>
  <TotalTime>1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Recupera Soluções Empresariais</dc:creator>
  <cp:keywords/>
  <cp:lastModifiedBy>fernandovictorbm@gmail.com</cp:lastModifiedBy>
  <cp:revision>3</cp:revision>
  <cp:lastPrinted>2024-06-11T20:39:00Z</cp:lastPrinted>
  <dcterms:created xsi:type="dcterms:W3CDTF">2024-08-19T14:06:00Z</dcterms:created>
  <dcterms:modified xsi:type="dcterms:W3CDTF">2024-08-19T14:06:00Z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